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jc w:val="center"/>
        <w:tblLook w:val="04A0"/>
      </w:tblPr>
      <w:tblGrid>
        <w:gridCol w:w="9571"/>
      </w:tblGrid>
      <w:tr w:rsidR="006E7D5C" w:rsidTr="005F7086">
        <w:trPr>
          <w:trHeight w:val="707"/>
          <w:jc w:val="center"/>
        </w:trPr>
        <w:tc>
          <w:tcPr>
            <w:tcW w:w="5000" w:type="pct"/>
            <w:tcBorders>
              <w:top w:val="nil"/>
              <w:left w:val="nil"/>
              <w:bottom w:val="single" w:sz="4" w:space="0" w:color="4F81BD"/>
              <w:right w:val="nil"/>
            </w:tcBorders>
            <w:vAlign w:val="center"/>
            <w:hideMark/>
          </w:tcPr>
          <w:p w:rsidR="006E7D5C" w:rsidRDefault="006E7D5C" w:rsidP="005F7086">
            <w:pPr>
              <w:autoSpaceDE w:val="0"/>
              <w:autoSpaceDN w:val="0"/>
              <w:adjustRightInd w:val="0"/>
              <w:spacing w:before="100" w:after="10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val="en-US"/>
              </w:rPr>
            </w:pPr>
            <w:r>
              <w:rPr>
                <w:rFonts w:ascii="Cambria" w:hAnsi="Cambria" w:cs="Tahoma"/>
                <w:sz w:val="32"/>
                <w:szCs w:val="32"/>
              </w:rPr>
              <w:t>ООО ЦИТ  «Южный Парус»</w:t>
            </w:r>
          </w:p>
        </w:tc>
      </w:tr>
      <w:tr w:rsidR="006E7D5C" w:rsidTr="005F7086">
        <w:trPr>
          <w:trHeight w:val="720"/>
          <w:jc w:val="center"/>
        </w:trPr>
        <w:tc>
          <w:tcPr>
            <w:tcW w:w="5000" w:type="pct"/>
            <w:tcBorders>
              <w:top w:val="single" w:sz="4" w:space="0" w:color="4F81BD"/>
              <w:left w:val="nil"/>
              <w:bottom w:val="nil"/>
              <w:right w:val="nil"/>
            </w:tcBorders>
            <w:vAlign w:val="center"/>
          </w:tcPr>
          <w:p w:rsidR="006E7D5C" w:rsidRDefault="006E7D5C" w:rsidP="005F7086">
            <w:pPr>
              <w:pStyle w:val="a6"/>
              <w:jc w:val="center"/>
              <w:rPr>
                <w:rFonts w:ascii="Cambria" w:hAnsi="Cambria"/>
                <w:sz w:val="44"/>
                <w:szCs w:val="44"/>
              </w:rPr>
            </w:pPr>
          </w:p>
        </w:tc>
      </w:tr>
    </w:tbl>
    <w:p w:rsidR="00915820" w:rsidRDefault="00915820" w:rsidP="006E7D5C">
      <w:pPr>
        <w:pStyle w:val="a6"/>
        <w:jc w:val="center"/>
        <w:outlineLvl w:val="0"/>
        <w:rPr>
          <w:rFonts w:ascii="Cambria" w:hAnsi="Cambria"/>
          <w:sz w:val="32"/>
          <w:szCs w:val="32"/>
        </w:rPr>
      </w:pPr>
      <w:r w:rsidRPr="00915820">
        <w:rPr>
          <w:rFonts w:ascii="Cambria" w:hAnsi="Cambria"/>
          <w:sz w:val="32"/>
          <w:szCs w:val="32"/>
        </w:rPr>
        <w:t xml:space="preserve">Исправление ошибки при вызове отработанного времени </w:t>
      </w:r>
    </w:p>
    <w:p w:rsidR="006E7D5C" w:rsidRPr="006E7D5C" w:rsidRDefault="00915820" w:rsidP="006E7D5C">
      <w:pPr>
        <w:pStyle w:val="a6"/>
        <w:jc w:val="center"/>
        <w:outlineLvl w:val="0"/>
        <w:rPr>
          <w:rFonts w:ascii="Cambria" w:hAnsi="Cambria"/>
          <w:sz w:val="32"/>
          <w:szCs w:val="32"/>
        </w:rPr>
      </w:pPr>
      <w:proofErr w:type="spellStart"/>
      <w:r w:rsidRPr="00915820">
        <w:rPr>
          <w:rFonts w:ascii="Cambria" w:hAnsi="Cambria"/>
          <w:sz w:val="32"/>
          <w:szCs w:val="32"/>
        </w:rPr>
        <w:t>Error</w:t>
      </w:r>
      <w:proofErr w:type="spellEnd"/>
      <w:r w:rsidRPr="00915820">
        <w:rPr>
          <w:rFonts w:ascii="Cambria" w:hAnsi="Cambria"/>
          <w:sz w:val="32"/>
          <w:szCs w:val="32"/>
        </w:rPr>
        <w:t xml:space="preserve"> </w:t>
      </w:r>
      <w:proofErr w:type="spellStart"/>
      <w:r w:rsidRPr="00915820">
        <w:rPr>
          <w:rFonts w:ascii="Cambria" w:hAnsi="Cambria"/>
          <w:sz w:val="32"/>
          <w:szCs w:val="32"/>
        </w:rPr>
        <w:t>loading</w:t>
      </w:r>
      <w:proofErr w:type="spellEnd"/>
      <w:r w:rsidRPr="00915820">
        <w:rPr>
          <w:rFonts w:ascii="Cambria" w:hAnsi="Cambria"/>
          <w:sz w:val="32"/>
          <w:szCs w:val="32"/>
        </w:rPr>
        <w:t xml:space="preserve"> MIDAS.DLL.</w:t>
      </w:r>
    </w:p>
    <w:p w:rsidR="006E7D5C" w:rsidRDefault="006E7D5C" w:rsidP="006E7D5C">
      <w:pPr>
        <w:pBdr>
          <w:bottom w:val="single" w:sz="12" w:space="1" w:color="auto"/>
        </w:pBd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</w:p>
    <w:p w:rsidR="006E7D5C" w:rsidRDefault="006E7D5C" w:rsidP="006E7D5C">
      <w:pPr>
        <w:pBdr>
          <w:bottom w:val="single" w:sz="12" w:space="1" w:color="auto"/>
        </w:pBdr>
        <w:outlineLvl w:val="0"/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</w:pPr>
      <w:r>
        <w:rPr>
          <w:rFonts w:ascii="Cambria" w:eastAsia="Times New Roman" w:hAnsi="Cambria"/>
          <w:b/>
          <w:bCs/>
          <w:color w:val="365F91"/>
          <w:sz w:val="32"/>
          <w:szCs w:val="24"/>
          <w:lang w:bidi="en-US"/>
        </w:rPr>
        <w:t>Краткое описание</w:t>
      </w:r>
    </w:p>
    <w:p w:rsidR="006E7D5C" w:rsidRDefault="00915820" w:rsidP="006E7D5C">
      <w:pPr>
        <w:jc w:val="both"/>
      </w:pPr>
      <w:r>
        <w:t>Порядок действий пользователя для устранения ошибки программы при вызове меню Отработанное время за месяц</w:t>
      </w:r>
      <w:r w:rsidR="004A3D4D" w:rsidRPr="004A3D4D">
        <w:t>.</w:t>
      </w:r>
      <w:r>
        <w:t xml:space="preserve"> Выполняется специалистом организации, т.к. относится к работе по </w:t>
      </w:r>
      <w:r w:rsidRPr="00915820">
        <w:t>настройк</w:t>
      </w:r>
      <w:r>
        <w:t>е</w:t>
      </w:r>
      <w:r w:rsidRPr="00915820">
        <w:t xml:space="preserve"> рабочего места пользователя</w:t>
      </w:r>
      <w:r>
        <w:t>.</w:t>
      </w:r>
    </w:p>
    <w:p w:rsidR="00186BCD" w:rsidRDefault="00186BCD" w:rsidP="006E7D5C">
      <w:pPr>
        <w:jc w:val="both"/>
      </w:pPr>
    </w:p>
    <w:p w:rsidR="00915820" w:rsidRDefault="00915820" w:rsidP="00915820">
      <w:pPr>
        <w:pStyle w:val="a9"/>
        <w:numPr>
          <w:ilvl w:val="0"/>
          <w:numId w:val="3"/>
        </w:numPr>
      </w:pPr>
      <w:r>
        <w:t xml:space="preserve">Скачать программу </w:t>
      </w:r>
      <w:proofErr w:type="spellStart"/>
      <w:r w:rsidRPr="0044077A">
        <w:t>ProcessMonitor</w:t>
      </w:r>
      <w:proofErr w:type="spellEnd"/>
    </w:p>
    <w:p w:rsidR="00915820" w:rsidRDefault="00915820" w:rsidP="00915820">
      <w:pPr>
        <w:pStyle w:val="a9"/>
        <w:numPr>
          <w:ilvl w:val="0"/>
          <w:numId w:val="3"/>
        </w:numPr>
      </w:pPr>
      <w:r>
        <w:t>Запустить файл программы</w:t>
      </w:r>
    </w:p>
    <w:p w:rsidR="00915820" w:rsidRDefault="00915820" w:rsidP="00915820">
      <w:pPr>
        <w:pStyle w:val="a9"/>
      </w:pPr>
      <w:r>
        <w:t xml:space="preserve"> </w:t>
      </w:r>
      <w:r>
        <w:rPr>
          <w:noProof/>
        </w:rPr>
        <w:drawing>
          <wp:inline distT="0" distB="0" distL="0" distR="0">
            <wp:extent cx="3268571" cy="783064"/>
            <wp:effectExtent l="19050" t="19050" r="27079" b="17036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571" cy="78306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Default="00915820" w:rsidP="00915820">
      <w:pPr>
        <w:pStyle w:val="a9"/>
        <w:rPr>
          <w:lang w:val="en-US"/>
        </w:rPr>
      </w:pPr>
      <w:r>
        <w:rPr>
          <w:noProof/>
        </w:rPr>
        <w:drawing>
          <wp:inline distT="0" distB="0" distL="0" distR="0">
            <wp:extent cx="1737143" cy="668749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7143" cy="6687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Default="00915820" w:rsidP="00915820">
      <w:pPr>
        <w:pStyle w:val="a9"/>
        <w:numPr>
          <w:ilvl w:val="0"/>
          <w:numId w:val="3"/>
        </w:numPr>
      </w:pPr>
      <w:r>
        <w:t>Заполнить параметры программы</w:t>
      </w:r>
    </w:p>
    <w:p w:rsidR="00915820" w:rsidRDefault="00915820" w:rsidP="00915820">
      <w:pPr>
        <w:pStyle w:val="a9"/>
        <w:rPr>
          <w:lang w:val="en-US"/>
        </w:rPr>
      </w:pPr>
      <w:r>
        <w:rPr>
          <w:noProof/>
        </w:rPr>
        <w:drawing>
          <wp:inline distT="0" distB="0" distL="0" distR="0">
            <wp:extent cx="3577143" cy="2657143"/>
            <wp:effectExtent l="19050" t="0" r="4257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143" cy="2657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Default="00915820" w:rsidP="00915820">
      <w:pPr>
        <w:pStyle w:val="a9"/>
      </w:pPr>
      <w:r>
        <w:t>Нажать на кнопку «</w:t>
      </w:r>
      <w:r>
        <w:rPr>
          <w:lang w:val="en-US"/>
        </w:rPr>
        <w:t>Add</w:t>
      </w:r>
      <w:r>
        <w:t>».</w:t>
      </w:r>
    </w:p>
    <w:p w:rsidR="00915820" w:rsidRDefault="00915820" w:rsidP="00915820">
      <w:pPr>
        <w:pStyle w:val="a9"/>
      </w:pPr>
      <w:r>
        <w:t>Будет добавлена запись монитора.</w:t>
      </w:r>
    </w:p>
    <w:p w:rsidR="00915820" w:rsidRDefault="00915820" w:rsidP="00915820">
      <w:pPr>
        <w:pStyle w:val="a9"/>
      </w:pPr>
      <w:r>
        <w:rPr>
          <w:noProof/>
        </w:rPr>
        <w:lastRenderedPageBreak/>
        <w:drawing>
          <wp:inline distT="0" distB="0" distL="0" distR="0">
            <wp:extent cx="3531429" cy="2668571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1429" cy="2668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Default="00915820" w:rsidP="00915820">
      <w:pPr>
        <w:pStyle w:val="a9"/>
      </w:pPr>
      <w:r>
        <w:t>Нажать на кнопку «</w:t>
      </w:r>
      <w:r>
        <w:rPr>
          <w:lang w:val="en-US"/>
        </w:rPr>
        <w:t>OK</w:t>
      </w:r>
      <w:r>
        <w:t>».</w:t>
      </w:r>
    </w:p>
    <w:p w:rsidR="00915820" w:rsidRDefault="00915820" w:rsidP="00915820">
      <w:pPr>
        <w:pStyle w:val="a9"/>
      </w:pPr>
    </w:p>
    <w:p w:rsidR="00915820" w:rsidRDefault="00915820" w:rsidP="00915820">
      <w:pPr>
        <w:pStyle w:val="a9"/>
        <w:numPr>
          <w:ilvl w:val="0"/>
          <w:numId w:val="3"/>
        </w:numPr>
      </w:pPr>
      <w:r>
        <w:t xml:space="preserve">В ПП Парус 8 вызвать меню программы, которое выводит ошибку. </w:t>
      </w:r>
    </w:p>
    <w:p w:rsidR="00915820" w:rsidRDefault="00915820" w:rsidP="00915820">
      <w:pPr>
        <w:pStyle w:val="a9"/>
      </w:pPr>
      <w:r>
        <w:t>Например Уче</w:t>
      </w:r>
      <w:proofErr w:type="gramStart"/>
      <w:r>
        <w:t>т-</w:t>
      </w:r>
      <w:proofErr w:type="gramEnd"/>
      <w:r w:rsidRPr="00F53C1F">
        <w:t>&gt;</w:t>
      </w:r>
      <w:r>
        <w:t>Штат-</w:t>
      </w:r>
      <w:r w:rsidRPr="00F53C1F">
        <w:t>&gt;</w:t>
      </w:r>
      <w:r>
        <w:t>Отработанное время-</w:t>
      </w:r>
      <w:r w:rsidRPr="00F53C1F">
        <w:t>&gt;</w:t>
      </w:r>
      <w:r>
        <w:t>За месяц</w:t>
      </w:r>
    </w:p>
    <w:p w:rsidR="00915820" w:rsidRDefault="00915820" w:rsidP="00915820">
      <w:pPr>
        <w:pStyle w:val="a9"/>
      </w:pPr>
      <w:r>
        <w:t>Выйдет ошибка программы.</w:t>
      </w:r>
    </w:p>
    <w:p w:rsidR="00915820" w:rsidRDefault="00915820" w:rsidP="00915820">
      <w:pPr>
        <w:pStyle w:val="a9"/>
        <w:numPr>
          <w:ilvl w:val="0"/>
          <w:numId w:val="3"/>
        </w:numPr>
      </w:pPr>
      <w:r>
        <w:t xml:space="preserve">Переходим в меню программы </w:t>
      </w:r>
      <w:proofErr w:type="spellStart"/>
      <w:r w:rsidRPr="0044077A">
        <w:t>ProcessMonitor</w:t>
      </w:r>
      <w:proofErr w:type="spellEnd"/>
      <w:r>
        <w:t>.</w:t>
      </w:r>
    </w:p>
    <w:p w:rsidR="00915820" w:rsidRDefault="00915820" w:rsidP="00915820">
      <w:pPr>
        <w:pStyle w:val="a9"/>
      </w:pPr>
      <w:r>
        <w:t xml:space="preserve">Скопировать файл </w:t>
      </w:r>
      <w:proofErr w:type="spellStart"/>
      <w:r>
        <w:rPr>
          <w:lang w:val="en-US"/>
        </w:rPr>
        <w:t>midas</w:t>
      </w:r>
      <w:proofErr w:type="spellEnd"/>
      <w:r w:rsidRPr="007E6554">
        <w:t>.</w:t>
      </w:r>
      <w:proofErr w:type="spellStart"/>
      <w:r>
        <w:rPr>
          <w:lang w:val="en-US"/>
        </w:rPr>
        <w:t>dll</w:t>
      </w:r>
      <w:proofErr w:type="spellEnd"/>
      <w:r>
        <w:t xml:space="preserve"> из папки запуска ПП Парус 8 в каталоги указанные в колонке </w:t>
      </w:r>
      <w:r>
        <w:rPr>
          <w:lang w:val="en-US"/>
        </w:rPr>
        <w:t>Path</w:t>
      </w:r>
      <w:r>
        <w:t>.</w:t>
      </w:r>
    </w:p>
    <w:p w:rsidR="00915820" w:rsidRDefault="00915820" w:rsidP="00915820">
      <w:pPr>
        <w:pStyle w:val="a9"/>
      </w:pPr>
      <w:r>
        <w:rPr>
          <w:noProof/>
        </w:rPr>
        <w:drawing>
          <wp:inline distT="0" distB="0" distL="0" distR="0">
            <wp:extent cx="4906667" cy="2480657"/>
            <wp:effectExtent l="19050" t="0" r="8233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6667" cy="2480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5820" w:rsidRPr="00F53C1F" w:rsidRDefault="00915820" w:rsidP="00915820">
      <w:pPr>
        <w:pStyle w:val="a9"/>
      </w:pPr>
    </w:p>
    <w:p w:rsidR="00915820" w:rsidRPr="0044077A" w:rsidRDefault="00915820" w:rsidP="00915820"/>
    <w:sectPr w:rsidR="00915820" w:rsidRPr="0044077A" w:rsidSect="00E82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11CF7"/>
    <w:multiLevelType w:val="hybridMultilevel"/>
    <w:tmpl w:val="68CA7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106A2C"/>
    <w:multiLevelType w:val="hybridMultilevel"/>
    <w:tmpl w:val="7A709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25AC1"/>
    <w:multiLevelType w:val="hybridMultilevel"/>
    <w:tmpl w:val="386CEB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9DD"/>
    <w:rsid w:val="000779DD"/>
    <w:rsid w:val="000A1FDC"/>
    <w:rsid w:val="00186BCD"/>
    <w:rsid w:val="0048597A"/>
    <w:rsid w:val="004A3D4D"/>
    <w:rsid w:val="006E7D5C"/>
    <w:rsid w:val="00726F04"/>
    <w:rsid w:val="00915820"/>
    <w:rsid w:val="00A51731"/>
    <w:rsid w:val="00AD5B0D"/>
    <w:rsid w:val="00CC3DED"/>
    <w:rsid w:val="00DB5999"/>
    <w:rsid w:val="00E82033"/>
    <w:rsid w:val="00F02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0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9DD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link w:val="a6"/>
    <w:uiPriority w:val="1"/>
    <w:locked/>
    <w:rsid w:val="006E7D5C"/>
    <w:rPr>
      <w:rFonts w:ascii="Times New Roman" w:eastAsia="Times New Roman" w:hAnsi="Times New Roman" w:cs="Times New Roman"/>
    </w:rPr>
  </w:style>
  <w:style w:type="paragraph" w:styleId="a6">
    <w:name w:val="No Spacing"/>
    <w:link w:val="a5"/>
    <w:uiPriority w:val="1"/>
    <w:qFormat/>
    <w:rsid w:val="006E7D5C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Document Map"/>
    <w:basedOn w:val="a"/>
    <w:link w:val="a8"/>
    <w:uiPriority w:val="99"/>
    <w:semiHidden/>
    <w:unhideWhenUsed/>
    <w:rsid w:val="006E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6E7D5C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A3D4D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9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2020-10-26T10:15:00Z</dcterms:created>
  <dcterms:modified xsi:type="dcterms:W3CDTF">2020-10-26T10:15:00Z</dcterms:modified>
</cp:coreProperties>
</file>