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DB0" w:rsidRPr="00640DB0" w:rsidRDefault="00640DB0">
      <w:pPr>
        <w:rPr>
          <w:rFonts w:ascii="Times New Roman" w:hAnsi="Times New Roman" w:cs="Times New Roman"/>
          <w:b/>
          <w:sz w:val="24"/>
          <w:szCs w:val="24"/>
        </w:rPr>
      </w:pPr>
      <w:r w:rsidRPr="00640DB0">
        <w:rPr>
          <w:rFonts w:ascii="Times New Roman" w:hAnsi="Times New Roman" w:cs="Times New Roman"/>
          <w:b/>
          <w:sz w:val="24"/>
          <w:szCs w:val="24"/>
        </w:rPr>
        <w:t>Решения о восстановлении кредиторской задолженности</w:t>
      </w:r>
      <w:r w:rsidR="00427ED9">
        <w:rPr>
          <w:rFonts w:ascii="Times New Roman" w:hAnsi="Times New Roman" w:cs="Times New Roman"/>
          <w:b/>
          <w:sz w:val="24"/>
          <w:szCs w:val="24"/>
        </w:rPr>
        <w:t xml:space="preserve"> (форма по ОКУД 0510446)</w:t>
      </w:r>
    </w:p>
    <w:p w:rsidR="005144FB" w:rsidRPr="00260AFD" w:rsidRDefault="00E47A39" w:rsidP="00AE2422">
      <w:pPr>
        <w:pStyle w:val="a3"/>
        <w:numPr>
          <w:ilvl w:val="0"/>
          <w:numId w:val="1"/>
        </w:numPr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AFD">
        <w:rPr>
          <w:rFonts w:ascii="Times New Roman" w:hAnsi="Times New Roman" w:cs="Times New Roman"/>
          <w:sz w:val="24"/>
          <w:szCs w:val="24"/>
          <w:shd w:val="clear" w:color="auto" w:fill="FFFFFF"/>
        </w:rPr>
        <w:t>Решение</w:t>
      </w:r>
      <w:r w:rsidR="005144FB" w:rsidRPr="00260A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добавляет ответственный исполнитель, уполномоченный на его формирование в разделе профессионального интерфейса.</w:t>
      </w:r>
      <w:r w:rsidR="005144FB" w:rsidRPr="00260AFD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144FB" w:rsidRPr="00260AFD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При добавлении документа присваивается статус </w:t>
      </w:r>
      <w:r w:rsidR="005144FB" w:rsidRPr="00260AF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</w:p>
    <w:p w:rsidR="008D27AF" w:rsidRPr="008D27AF" w:rsidRDefault="008D27AF" w:rsidP="00AE2422">
      <w:pPr>
        <w:spacing w:before="120"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AF">
        <w:rPr>
          <w:rFonts w:ascii="Times New Roman" w:eastAsia="Calibri" w:hAnsi="Times New Roman" w:cs="Times New Roman"/>
          <w:sz w:val="24"/>
          <w:szCs w:val="24"/>
        </w:rPr>
        <w:t>Запись спецификации</w:t>
      </w:r>
      <w:r w:rsidR="00193B64">
        <w:rPr>
          <w:rFonts w:ascii="Times New Roman" w:eastAsia="Calibri" w:hAnsi="Times New Roman" w:cs="Times New Roman"/>
          <w:sz w:val="24"/>
          <w:szCs w:val="24"/>
        </w:rPr>
        <w:t xml:space="preserve"> «Сведения о кредиторской задолженности»</w:t>
      </w:r>
      <w:r w:rsidRPr="008D27AF">
        <w:rPr>
          <w:rFonts w:ascii="Times New Roman" w:eastAsia="Calibri" w:hAnsi="Times New Roman" w:cs="Times New Roman"/>
          <w:sz w:val="24"/>
          <w:szCs w:val="24"/>
        </w:rPr>
        <w:t xml:space="preserve"> добавляется вручную стандартным образом или с применением специального действия </w:t>
      </w:r>
      <w:r w:rsidRPr="00B835F8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Добавить из решения о списании невостребованной задолженности</w:t>
      </w:r>
      <w:r w:rsidRPr="008D27A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27AF" w:rsidRPr="00BD07D8" w:rsidRDefault="008D27AF" w:rsidP="00AE2422">
      <w:pPr>
        <w:spacing w:before="120"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AF">
        <w:rPr>
          <w:rFonts w:ascii="Times New Roman" w:eastAsia="Calibri" w:hAnsi="Times New Roman" w:cs="Times New Roman"/>
          <w:sz w:val="24"/>
          <w:szCs w:val="24"/>
        </w:rPr>
        <w:t xml:space="preserve">При выполнении специального действия </w:t>
      </w:r>
      <w:r w:rsidRPr="00BD07D8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Добавить из решения о списании невостребованной задолженности</w:t>
      </w:r>
      <w:r w:rsidRPr="008D27AF">
        <w:rPr>
          <w:rFonts w:ascii="Times New Roman" w:eastAsia="Calibri" w:hAnsi="Times New Roman" w:cs="Times New Roman"/>
          <w:sz w:val="24"/>
          <w:szCs w:val="24"/>
        </w:rPr>
        <w:t xml:space="preserve"> в спецификации </w:t>
      </w:r>
      <w:r w:rsidRPr="00BD07D8">
        <w:rPr>
          <w:rFonts w:ascii="Times New Roman" w:eastAsia="Calibri" w:hAnsi="Times New Roman" w:cs="Times New Roman"/>
          <w:sz w:val="24"/>
          <w:szCs w:val="24"/>
        </w:rPr>
        <w:t xml:space="preserve">текущего </w:t>
      </w:r>
      <w:r w:rsidR="00BD07D8" w:rsidRPr="00BD07D8">
        <w:rPr>
          <w:rFonts w:ascii="Times New Roman" w:eastAsia="Calibri" w:hAnsi="Times New Roman" w:cs="Times New Roman"/>
          <w:bCs/>
          <w:sz w:val="24"/>
          <w:szCs w:val="24"/>
        </w:rPr>
        <w:t>решения</w:t>
      </w:r>
      <w:r w:rsidRPr="008D27AF">
        <w:rPr>
          <w:rFonts w:ascii="Times New Roman" w:eastAsia="Calibri" w:hAnsi="Times New Roman" w:cs="Times New Roman"/>
          <w:sz w:val="24"/>
          <w:szCs w:val="24"/>
        </w:rPr>
        <w:t xml:space="preserve"> Система в отдельном окне отобразит подходящие строки спецификаций</w:t>
      </w:r>
      <w:r w:rsidR="00BD07D8">
        <w:rPr>
          <w:rFonts w:ascii="Times New Roman" w:eastAsia="Calibri" w:hAnsi="Times New Roman" w:cs="Times New Roman"/>
          <w:sz w:val="24"/>
          <w:szCs w:val="24"/>
        </w:rPr>
        <w:t xml:space="preserve"> раздела </w:t>
      </w:r>
      <w:r w:rsidRPr="008D27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D07D8">
        <w:rPr>
          <w:rFonts w:ascii="Times New Roman" w:eastAsia="Calibri" w:hAnsi="Times New Roman" w:cs="Times New Roman"/>
          <w:sz w:val="24"/>
          <w:szCs w:val="24"/>
        </w:rPr>
        <w:t>«</w:t>
      </w:r>
      <w:r w:rsidR="00BD07D8" w:rsidRPr="00BD07D8">
        <w:rPr>
          <w:rFonts w:ascii="Times New Roman" w:eastAsia="Calibri" w:hAnsi="Times New Roman" w:cs="Times New Roman"/>
          <w:bCs/>
          <w:sz w:val="24"/>
          <w:szCs w:val="24"/>
        </w:rPr>
        <w:t>Решения</w:t>
      </w:r>
      <w:r w:rsidRPr="00BD07D8">
        <w:rPr>
          <w:rFonts w:ascii="Times New Roman" w:eastAsia="Calibri" w:hAnsi="Times New Roman" w:cs="Times New Roman"/>
          <w:bCs/>
          <w:sz w:val="24"/>
          <w:szCs w:val="24"/>
        </w:rPr>
        <w:t xml:space="preserve"> о списании задолженности, невостребованной кредиторами</w:t>
      </w:r>
      <w:r w:rsidR="00BD07D8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BD07D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D07D8">
        <w:rPr>
          <w:rFonts w:ascii="Times New Roman" w:eastAsia="Calibri" w:hAnsi="Times New Roman" w:cs="Times New Roman"/>
          <w:sz w:val="24"/>
          <w:szCs w:val="24"/>
        </w:rPr>
        <w:t>(</w:t>
      </w:r>
      <w:r w:rsidRPr="00BD07D8">
        <w:rPr>
          <w:rFonts w:ascii="Times New Roman" w:hAnsi="Times New Roman" w:cs="Times New Roman"/>
          <w:bCs/>
          <w:noProof/>
          <w:sz w:val="24"/>
          <w:szCs w:val="24"/>
        </w:rPr>
        <w:t>Документы</w:t>
      </w:r>
      <w:r w:rsidRPr="00BD07D8">
        <w:rPr>
          <w:rFonts w:ascii="Times New Roman" w:hAnsi="Times New Roman" w:cs="Times New Roman"/>
          <w:noProof/>
          <w:sz w:val="24"/>
          <w:szCs w:val="24"/>
        </w:rPr>
        <w:t>&gt;</w:t>
      </w:r>
      <w:r w:rsidRPr="00BD07D8">
        <w:rPr>
          <w:rFonts w:ascii="Times New Roman" w:hAnsi="Times New Roman" w:cs="Times New Roman"/>
          <w:bCs/>
          <w:noProof/>
          <w:sz w:val="24"/>
          <w:szCs w:val="24"/>
        </w:rPr>
        <w:t>Электронные документы и регистры</w:t>
      </w:r>
      <w:r w:rsidRPr="00BD07D8">
        <w:rPr>
          <w:rFonts w:ascii="Times New Roman" w:hAnsi="Times New Roman" w:cs="Times New Roman"/>
          <w:noProof/>
          <w:sz w:val="24"/>
          <w:szCs w:val="24"/>
        </w:rPr>
        <w:t>&gt;</w:t>
      </w:r>
      <w:r w:rsidRPr="00BD07D8">
        <w:rPr>
          <w:rFonts w:ascii="Times New Roman" w:eastAsia="Calibri" w:hAnsi="Times New Roman" w:cs="Times New Roman"/>
          <w:bCs/>
          <w:sz w:val="24"/>
          <w:szCs w:val="24"/>
        </w:rPr>
        <w:t>Решения о списании задолженности, невостребованной кредиторами</w:t>
      </w:r>
      <w:r w:rsidRPr="00BD07D8">
        <w:rPr>
          <w:rFonts w:ascii="Times New Roman" w:eastAsia="Calibri" w:hAnsi="Times New Roman" w:cs="Times New Roman"/>
          <w:sz w:val="24"/>
          <w:szCs w:val="24"/>
        </w:rPr>
        <w:t>):</w:t>
      </w:r>
    </w:p>
    <w:p w:rsidR="00985757" w:rsidRDefault="00545036" w:rsidP="00985757">
      <w:pPr>
        <w:keepNext/>
        <w:spacing w:before="120" w:after="120"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5125444" cy="1804381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023" cy="1805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7AF" w:rsidRPr="00985757" w:rsidRDefault="00985757" w:rsidP="00985757">
      <w:pPr>
        <w:pStyle w:val="a7"/>
        <w:jc w:val="center"/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</w:pPr>
      <w:r w:rsidRPr="0098575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152416" w:rsidRPr="0098575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98575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152416" w:rsidRPr="0098575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427ED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</w:t>
      </w:r>
      <w:r w:rsidR="00152416" w:rsidRPr="0098575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971AA0" w:rsidRDefault="008D27AF" w:rsidP="00AE2422">
      <w:pPr>
        <w:spacing w:before="120"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AF">
        <w:rPr>
          <w:rFonts w:ascii="Times New Roman" w:eastAsia="Calibri" w:hAnsi="Times New Roman" w:cs="Times New Roman"/>
          <w:sz w:val="24"/>
          <w:szCs w:val="24"/>
        </w:rPr>
        <w:t xml:space="preserve">Далее </w:t>
      </w:r>
      <w:r w:rsidR="00971AA0">
        <w:rPr>
          <w:rFonts w:ascii="Times New Roman" w:eastAsia="Calibri" w:hAnsi="Times New Roman" w:cs="Times New Roman"/>
          <w:sz w:val="24"/>
          <w:szCs w:val="24"/>
        </w:rPr>
        <w:t>необходимо</w:t>
      </w:r>
      <w:r w:rsidRPr="008D27AF">
        <w:rPr>
          <w:rFonts w:ascii="Times New Roman" w:eastAsia="Calibri" w:hAnsi="Times New Roman" w:cs="Times New Roman"/>
          <w:sz w:val="24"/>
          <w:szCs w:val="24"/>
        </w:rPr>
        <w:t xml:space="preserve"> выбрать те строки, сведения из которых необходимо перенести в спецификацию текущего </w:t>
      </w:r>
      <w:r w:rsidR="00545036"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Pr="00545036">
        <w:rPr>
          <w:rFonts w:ascii="Times New Roman" w:eastAsia="Calibri" w:hAnsi="Times New Roman" w:cs="Times New Roman"/>
          <w:bCs/>
          <w:sz w:val="24"/>
          <w:szCs w:val="24"/>
        </w:rPr>
        <w:t>ешения</w:t>
      </w:r>
      <w:r w:rsidRPr="008D27AF">
        <w:rPr>
          <w:rFonts w:ascii="Times New Roman" w:eastAsia="Calibri" w:hAnsi="Times New Roman" w:cs="Times New Roman"/>
          <w:sz w:val="24"/>
          <w:szCs w:val="24"/>
        </w:rPr>
        <w:t xml:space="preserve">, и нажать </w:t>
      </w:r>
      <w:r w:rsidR="00545036" w:rsidRPr="00545036">
        <w:rPr>
          <w:rStyle w:val="a8"/>
          <w:rFonts w:ascii="Times New Roman" w:hAnsi="Times New Roman" w:cs="Times New Roman"/>
          <w:b/>
          <w:i/>
          <w:sz w:val="24"/>
          <w:szCs w:val="24"/>
        </w:rPr>
        <w:t>ОК</w:t>
      </w:r>
      <w:r w:rsidRPr="008D27A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27AF" w:rsidRPr="008D27AF" w:rsidRDefault="008D27AF" w:rsidP="00AE2422">
      <w:pPr>
        <w:spacing w:before="120"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AF">
        <w:rPr>
          <w:rFonts w:ascii="Times New Roman" w:eastAsia="Calibri" w:hAnsi="Times New Roman" w:cs="Times New Roman"/>
          <w:sz w:val="24"/>
          <w:szCs w:val="24"/>
        </w:rPr>
        <w:t xml:space="preserve">Под «подходящими», в данном случае, понимаются те строки спецификаций </w:t>
      </w:r>
      <w:r w:rsidRPr="00E013E5">
        <w:rPr>
          <w:rFonts w:ascii="Times New Roman" w:eastAsia="Calibri" w:hAnsi="Times New Roman" w:cs="Times New Roman"/>
          <w:bCs/>
          <w:sz w:val="24"/>
          <w:szCs w:val="24"/>
        </w:rPr>
        <w:t>Решений о списании задолженности, невостребованной кредиторами</w:t>
      </w:r>
      <w:r w:rsidRPr="008D27AF">
        <w:rPr>
          <w:rFonts w:ascii="Times New Roman" w:eastAsia="Calibri" w:hAnsi="Times New Roman" w:cs="Times New Roman"/>
          <w:sz w:val="24"/>
          <w:szCs w:val="24"/>
        </w:rPr>
        <w:t>, которые удовлетворяют следующим условиям:</w:t>
      </w:r>
    </w:p>
    <w:p w:rsidR="008D27AF" w:rsidRPr="008D27AF" w:rsidRDefault="008D27AF" w:rsidP="00345B6C">
      <w:pPr>
        <w:numPr>
          <w:ilvl w:val="0"/>
          <w:numId w:val="2"/>
        </w:numPr>
        <w:spacing w:before="120" w:after="120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AF">
        <w:rPr>
          <w:rFonts w:ascii="Times New Roman" w:eastAsia="Calibri" w:hAnsi="Times New Roman" w:cs="Times New Roman"/>
          <w:b/>
          <w:bCs/>
          <w:sz w:val="24"/>
          <w:szCs w:val="24"/>
        </w:rPr>
        <w:t>резолюция комиссии</w:t>
      </w:r>
      <w:r w:rsidRPr="008D27AF">
        <w:rPr>
          <w:rFonts w:ascii="Times New Roman" w:eastAsia="Calibri" w:hAnsi="Times New Roman" w:cs="Times New Roman"/>
          <w:sz w:val="24"/>
          <w:szCs w:val="24"/>
        </w:rPr>
        <w:t xml:space="preserve"> спецификации заполнена значением записи специального справочника «Резолюции комиссии по списанию кредиторской задолженности», у которого параметр «Дата завершения срока наблюдения (исковой давности)» принимает одно из значений: «Не может быть определена» или «Заполняется вручную», а параметр «Списание задолженности» - «Полностью» или «Частично», например:</w:t>
      </w:r>
    </w:p>
    <w:p w:rsidR="00985757" w:rsidRDefault="00B74517" w:rsidP="00E013E5">
      <w:pPr>
        <w:keepNext/>
        <w:spacing w:before="120" w:after="120"/>
        <w:ind w:left="360"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5759303" cy="1825597"/>
            <wp:effectExtent l="1905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99" cy="1825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7AF" w:rsidRPr="00985757" w:rsidRDefault="00985757" w:rsidP="00985757">
      <w:pPr>
        <w:pStyle w:val="a7"/>
        <w:jc w:val="center"/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</w:pPr>
      <w:r w:rsidRPr="0098575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152416" w:rsidRPr="0098575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98575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152416" w:rsidRPr="0098575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427ED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</w:t>
      </w:r>
      <w:r w:rsidR="00152416" w:rsidRPr="0098575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8D27AF" w:rsidRPr="008D27AF" w:rsidRDefault="008D27AF" w:rsidP="00B74517">
      <w:pPr>
        <w:numPr>
          <w:ilvl w:val="0"/>
          <w:numId w:val="2"/>
        </w:numPr>
        <w:spacing w:before="120" w:after="120"/>
        <w:ind w:left="0" w:firstLine="851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D27A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контрагент</w:t>
      </w:r>
      <w:r w:rsidRPr="008D27AF">
        <w:rPr>
          <w:rFonts w:ascii="Times New Roman" w:eastAsia="Calibri" w:hAnsi="Times New Roman" w:cs="Times New Roman"/>
          <w:sz w:val="24"/>
          <w:szCs w:val="24"/>
        </w:rPr>
        <w:t xml:space="preserve"> спецификации соответствует контрагенту заголовка текущего </w:t>
      </w:r>
      <w:r w:rsidR="00B74517"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Pr="00B74517">
        <w:rPr>
          <w:rFonts w:ascii="Times New Roman" w:eastAsia="Calibri" w:hAnsi="Times New Roman" w:cs="Times New Roman"/>
          <w:bCs/>
          <w:sz w:val="24"/>
          <w:szCs w:val="24"/>
        </w:rPr>
        <w:t>ешения;</w:t>
      </w:r>
    </w:p>
    <w:p w:rsidR="008D27AF" w:rsidRPr="008D27AF" w:rsidRDefault="008D27AF" w:rsidP="00345B6C">
      <w:pPr>
        <w:numPr>
          <w:ilvl w:val="0"/>
          <w:numId w:val="2"/>
        </w:numPr>
        <w:spacing w:before="120" w:after="120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AF">
        <w:rPr>
          <w:rFonts w:ascii="Times New Roman" w:eastAsia="Calibri" w:hAnsi="Times New Roman" w:cs="Times New Roman"/>
          <w:b/>
          <w:bCs/>
          <w:sz w:val="24"/>
          <w:szCs w:val="24"/>
        </w:rPr>
        <w:t>дата</w:t>
      </w:r>
      <w:r w:rsidRPr="008D27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27AF">
        <w:rPr>
          <w:rFonts w:ascii="Times New Roman" w:eastAsia="Calibri" w:hAnsi="Times New Roman" w:cs="Times New Roman"/>
          <w:b/>
          <w:bCs/>
          <w:sz w:val="24"/>
          <w:szCs w:val="24"/>
        </w:rPr>
        <w:t>документа</w:t>
      </w:r>
      <w:r w:rsidRPr="008D27AF">
        <w:rPr>
          <w:rFonts w:ascii="Times New Roman" w:eastAsia="Calibri" w:hAnsi="Times New Roman" w:cs="Times New Roman"/>
          <w:sz w:val="24"/>
          <w:szCs w:val="24"/>
        </w:rPr>
        <w:t xml:space="preserve"> с «подходящей» спецификацией меньше или равна дате текущего </w:t>
      </w:r>
      <w:r w:rsidR="00345B6C" w:rsidRPr="00345B6C"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Pr="00345B6C">
        <w:rPr>
          <w:rFonts w:ascii="Times New Roman" w:eastAsia="Calibri" w:hAnsi="Times New Roman" w:cs="Times New Roman"/>
          <w:bCs/>
          <w:sz w:val="24"/>
          <w:szCs w:val="24"/>
        </w:rPr>
        <w:t>ешения</w:t>
      </w:r>
      <w:r w:rsidRPr="008D27A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A1B7F" w:rsidRPr="00BA1B7F" w:rsidRDefault="00BA1B7F" w:rsidP="00BA1B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F05" w:rsidRPr="00260AFD" w:rsidRDefault="00240F05" w:rsidP="00240F0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0A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Ответственный исполнитель </w:t>
      </w:r>
      <w:r w:rsidR="00CC04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заполняет документ и </w:t>
      </w:r>
      <w:r w:rsidR="006F2042" w:rsidRPr="00260A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отправляет документ </w:t>
      </w:r>
      <w:r w:rsidR="00CC04DC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ответственному исполнителю финансово-экономической службы</w:t>
      </w:r>
    </w:p>
    <w:p w:rsidR="006F2042" w:rsidRDefault="006F2042" w:rsidP="006F2042">
      <w:pPr>
        <w:pStyle w:val="a3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 w:rsidR="00CC04DC" w:rsidRPr="00CC04DC">
        <w:t xml:space="preserve"> </w:t>
      </w:r>
      <w:proofErr w:type="spellStart"/>
      <w:r w:rsidR="00CC04DC" w:rsidRPr="00CC04DC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СогласованиеФЭО</w:t>
      </w:r>
      <w:proofErr w:type="spellEnd"/>
    </w:p>
    <w:p w:rsidR="006F2042" w:rsidRDefault="006F2042" w:rsidP="006F2042">
      <w:pPr>
        <w:pStyle w:val="a3"/>
        <w:keepNext/>
        <w:jc w:val="center"/>
      </w:pPr>
      <w:r w:rsidRPr="00254C4D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333461" cy="1664168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474" cy="1664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42" w:rsidRDefault="006F2042" w:rsidP="002D0B44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152416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152416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427ED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</w:t>
      </w:r>
      <w:r w:rsidR="00152416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F0468" w:rsidRDefault="002D0B44" w:rsidP="001F0468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2652588" cy="1329580"/>
            <wp:effectExtent l="19050" t="0" r="0" b="0"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26" cy="132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68" w:rsidRDefault="001F0468" w:rsidP="001F046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152416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152416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427ED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</w:t>
      </w:r>
      <w:r w:rsidR="00152416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AA228F" w:rsidRDefault="001F0468" w:rsidP="0061155B">
      <w:pPr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Документу присваивается статус </w:t>
      </w:r>
      <w:proofErr w:type="spellStart"/>
      <w:r w:rsidR="002D0B44" w:rsidRPr="002D0B44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СогласованиеФЭО</w:t>
      </w:r>
      <w:proofErr w:type="spellEnd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.  Документ уходит </w:t>
      </w:r>
      <w:r w:rsidR="002D0B44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ответственному исполнителю финансово-экономической службы</w:t>
      </w:r>
      <w:r w:rsidR="00370BFE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</w:t>
      </w:r>
    </w:p>
    <w:p w:rsidR="0061155B" w:rsidRDefault="0061155B" w:rsidP="0061155B">
      <w:pPr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</w:p>
    <w:p w:rsidR="00E5209E" w:rsidRPr="00260AFD" w:rsidRDefault="00D5552F" w:rsidP="00E5209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D5552F">
        <w:rPr>
          <w:rFonts w:ascii="Times New Roman" w:hAnsi="Times New Roman" w:cs="Times New Roman"/>
          <w:sz w:val="24"/>
          <w:szCs w:val="24"/>
          <w:shd w:val="clear" w:color="auto" w:fill="FFFFFF"/>
        </w:rPr>
        <w:t>тветственн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ый</w:t>
      </w:r>
      <w:r w:rsidRPr="00D555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исполнителю финансово-экономической службы</w:t>
      </w:r>
      <w:r w:rsidR="00E5209E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проверяет документ </w:t>
      </w:r>
      <w:r w:rsidR="00E520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="00E5209E" w:rsidRPr="00260A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отправляет документ </w:t>
      </w:r>
      <w:r w:rsidR="00E5209E">
        <w:rPr>
          <w:rFonts w:ascii="Times New Roman" w:hAnsi="Times New Roman" w:cs="Times New Roman"/>
          <w:sz w:val="24"/>
          <w:szCs w:val="24"/>
          <w:shd w:val="clear" w:color="auto" w:fill="FFFFFF"/>
        </w:rPr>
        <w:t>на утверждение руководителю</w:t>
      </w:r>
    </w:p>
    <w:p w:rsidR="00E5209E" w:rsidRDefault="00E5209E" w:rsidP="00E5209E">
      <w:pPr>
        <w:pStyle w:val="a3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 w:rsidRPr="00CC04DC">
        <w:t xml:space="preserve"> </w:t>
      </w:r>
      <w:r w:rsidR="00561E06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 утверждение руководителю</w:t>
      </w:r>
    </w:p>
    <w:p w:rsidR="00E5209E" w:rsidRDefault="00E5209E" w:rsidP="00E5209E">
      <w:pPr>
        <w:pStyle w:val="a3"/>
        <w:keepNext/>
        <w:jc w:val="center"/>
      </w:pPr>
      <w:r w:rsidRPr="00254C4D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333461" cy="1664168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474" cy="1664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09E" w:rsidRDefault="00E5209E" w:rsidP="00E5209E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152416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152416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427ED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5</w:t>
      </w:r>
      <w:r w:rsidR="00152416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561E06" w:rsidRDefault="00561E06" w:rsidP="00561E06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572417" cy="1289394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50" cy="1292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E06" w:rsidRDefault="00561E06" w:rsidP="00561E0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152416"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152416"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427ED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6</w:t>
      </w:r>
      <w:r w:rsidR="00152416"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1155B" w:rsidRPr="00276DA6" w:rsidRDefault="0061155B" w:rsidP="0061155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>В открывшемся окне необходимо выбрать доступного из списка руководителя учреждения:</w:t>
      </w:r>
    </w:p>
    <w:p w:rsidR="0061155B" w:rsidRPr="00276DA6" w:rsidRDefault="0061155B" w:rsidP="0061155B">
      <w:pPr>
        <w:keepNext/>
        <w:jc w:val="center"/>
      </w:pPr>
      <w:r w:rsidRPr="00276DA6">
        <w:rPr>
          <w:noProof/>
          <w:lang w:eastAsia="ru-RU"/>
        </w:rPr>
        <w:drawing>
          <wp:inline distT="0" distB="0" distL="0" distR="0">
            <wp:extent cx="2549222" cy="2316773"/>
            <wp:effectExtent l="19050" t="0" r="3478" b="0"/>
            <wp:docPr id="1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930" cy="232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55B" w:rsidRPr="0061155B" w:rsidRDefault="0061155B" w:rsidP="0061155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152416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152416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427ED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7</w:t>
      </w:r>
      <w:r w:rsidR="00152416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1155B" w:rsidRDefault="002966FD" w:rsidP="007A650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Документу </w:t>
      </w:r>
      <w:r w:rsidR="007A650B">
        <w:rPr>
          <w:rFonts w:ascii="Times New Roman" w:hAnsi="Times New Roman" w:cs="Times New Roman"/>
          <w:sz w:val="24"/>
          <w:szCs w:val="24"/>
        </w:rPr>
        <w:t>будет присвоен</w:t>
      </w:r>
      <w:r>
        <w:rPr>
          <w:rFonts w:ascii="Times New Roman" w:hAnsi="Times New Roman" w:cs="Times New Roman"/>
          <w:sz w:val="24"/>
          <w:szCs w:val="24"/>
        </w:rPr>
        <w:t xml:space="preserve"> статус</w:t>
      </w:r>
      <w:r w:rsidR="00D325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591" w:rsidRPr="00D65CB1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="007A650B" w:rsidRPr="007A650B">
        <w:rPr>
          <w:rFonts w:ascii="Times New Roman" w:hAnsi="Times New Roman" w:cs="Times New Roman"/>
          <w:sz w:val="24"/>
          <w:szCs w:val="24"/>
        </w:rPr>
        <w:t>.</w:t>
      </w:r>
      <w:r w:rsidR="00D325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A650B"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 будет отправлен, выбранному руководителю</w:t>
      </w:r>
      <w:r w:rsidR="007A65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учреждения для подписания УКЭП</w:t>
      </w:r>
      <w:r w:rsidR="00703102">
        <w:rPr>
          <w:rFonts w:ascii="Times New Roman" w:hAnsi="Times New Roman" w:cs="Times New Roman"/>
          <w:sz w:val="24"/>
          <w:szCs w:val="24"/>
        </w:rPr>
        <w:t>.</w:t>
      </w:r>
    </w:p>
    <w:p w:rsidR="0061155B" w:rsidRPr="00276DA6" w:rsidRDefault="0061155B" w:rsidP="0061155B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 xml:space="preserve">При необходимости документ из точки </w:t>
      </w:r>
      <w:proofErr w:type="spellStart"/>
      <w:r w:rsidR="007A650B" w:rsidRPr="002D0B44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СогласованиеФЭО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="007A650B" w:rsidRPr="007A650B">
        <w:rPr>
          <w:rFonts w:ascii="Times New Roman" w:hAnsi="Times New Roman" w:cs="Times New Roman"/>
          <w:b/>
          <w:i/>
          <w:sz w:val="24"/>
          <w:szCs w:val="24"/>
        </w:rPr>
        <w:t>ОтклоненФЭО</w:t>
      </w:r>
      <w:proofErr w:type="spellEnd"/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или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Статусная модель&gt;Перейти(подписан)&gt;</w:t>
      </w:r>
      <w:proofErr w:type="spellStart"/>
      <w:r w:rsidR="007C2201" w:rsidRPr="007C2201">
        <w:rPr>
          <w:rFonts w:ascii="Times New Roman" w:hAnsi="Times New Roman" w:cs="Times New Roman"/>
          <w:b/>
          <w:i/>
          <w:sz w:val="24"/>
          <w:szCs w:val="24"/>
        </w:rPr>
        <w:t>ОтклоненФЭО</w:t>
      </w:r>
      <w:proofErr w:type="spellEnd"/>
      <w:r w:rsidR="007C2201" w:rsidRPr="007C220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(Редактирование)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Документ будет возвращен ответственному исполнителю. При отправке в точку </w:t>
      </w:r>
      <w:proofErr w:type="spellStart"/>
      <w:r w:rsidR="007C2201" w:rsidRPr="007C2201">
        <w:rPr>
          <w:rFonts w:ascii="Times New Roman" w:hAnsi="Times New Roman" w:cs="Times New Roman"/>
          <w:b/>
          <w:i/>
          <w:sz w:val="24"/>
          <w:szCs w:val="24"/>
        </w:rPr>
        <w:t>ОтклоненФЭО</w:t>
      </w:r>
      <w:proofErr w:type="spellEnd"/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61155B" w:rsidRDefault="0061155B" w:rsidP="002966F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770CB" w:rsidRPr="00B770CB" w:rsidRDefault="00B770CB" w:rsidP="00B770CB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учреждения в подсистеме Личный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Pr="003856B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</w:p>
    <w:p w:rsidR="00B770CB" w:rsidRDefault="00B770CB" w:rsidP="00B770CB">
      <w:pPr>
        <w:pStyle w:val="a3"/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1454986" cy="604299"/>
            <wp:effectExtent l="19050" t="0" r="0" b="0"/>
            <wp:docPr id="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584" cy="604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0CB" w:rsidRPr="001105AF" w:rsidRDefault="00B770CB" w:rsidP="00B770CB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152416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152416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427ED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8</w:t>
      </w:r>
      <w:r w:rsidR="00152416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B770CB" w:rsidRPr="00193723" w:rsidRDefault="00B770CB" w:rsidP="00B770CB">
      <w:pPr>
        <w:pStyle w:val="a3"/>
        <w:jc w:val="center"/>
      </w:pPr>
    </w:p>
    <w:p w:rsidR="00B770CB" w:rsidRDefault="00626369" w:rsidP="00B770CB">
      <w:pPr>
        <w:pStyle w:val="a3"/>
        <w:keepNext/>
        <w:jc w:val="center"/>
      </w:pPr>
      <w:r w:rsidRPr="0062636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57352" cy="2918128"/>
            <wp:effectExtent l="19050" t="0" r="0" b="0"/>
            <wp:docPr id="2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992" cy="2919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0CB" w:rsidRDefault="00B770CB" w:rsidP="00B770CB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152416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152416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427ED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9</w:t>
      </w:r>
      <w:r w:rsidR="00152416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755ED3" w:rsidRDefault="00755ED3" w:rsidP="00755E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01ED0">
        <w:rPr>
          <w:rFonts w:ascii="Times New Roman" w:hAnsi="Times New Roman" w:cs="Times New Roman"/>
          <w:sz w:val="24"/>
          <w:szCs w:val="24"/>
        </w:rPr>
        <w:t xml:space="preserve">После </w:t>
      </w:r>
      <w:r>
        <w:rPr>
          <w:rFonts w:ascii="Times New Roman" w:hAnsi="Times New Roman" w:cs="Times New Roman"/>
          <w:sz w:val="24"/>
          <w:szCs w:val="24"/>
        </w:rPr>
        <w:t xml:space="preserve">подписания документа руководителем учреждения документ автоматически уходит в статус </w:t>
      </w:r>
      <w:r w:rsidR="00D05739">
        <w:rPr>
          <w:rFonts w:ascii="Times New Roman" w:hAnsi="Times New Roman" w:cs="Times New Roman"/>
          <w:b/>
          <w:i/>
          <w:sz w:val="24"/>
          <w:szCs w:val="24"/>
        </w:rPr>
        <w:t xml:space="preserve">Утвержден </w:t>
      </w:r>
      <w:r>
        <w:rPr>
          <w:rFonts w:ascii="Times New Roman" w:hAnsi="Times New Roman" w:cs="Times New Roman"/>
          <w:sz w:val="24"/>
          <w:szCs w:val="24"/>
        </w:rPr>
        <w:t xml:space="preserve">и направляется </w:t>
      </w:r>
      <w:r w:rsidR="00D05739">
        <w:rPr>
          <w:rFonts w:ascii="Times New Roman" w:hAnsi="Times New Roman" w:cs="Times New Roman"/>
          <w:sz w:val="24"/>
          <w:szCs w:val="24"/>
        </w:rPr>
        <w:t>ответственному исполнителю по умолч</w:t>
      </w:r>
      <w:r w:rsidR="00B2654C">
        <w:rPr>
          <w:rFonts w:ascii="Times New Roman" w:hAnsi="Times New Roman" w:cs="Times New Roman"/>
          <w:sz w:val="24"/>
          <w:szCs w:val="24"/>
        </w:rPr>
        <w:t>а</w:t>
      </w:r>
      <w:r w:rsidR="00D05739">
        <w:rPr>
          <w:rFonts w:ascii="Times New Roman" w:hAnsi="Times New Roman" w:cs="Times New Roman"/>
          <w:sz w:val="24"/>
          <w:szCs w:val="24"/>
        </w:rPr>
        <w:t>нию.</w:t>
      </w:r>
    </w:p>
    <w:p w:rsidR="00B523EF" w:rsidRPr="00B523EF" w:rsidRDefault="00B523EF" w:rsidP="00B523EF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 xml:space="preserve">При необходимости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 w:rsidR="00AF473F"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427ED9" w:rsidRDefault="00427ED9" w:rsidP="00427E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ED9">
        <w:rPr>
          <w:rFonts w:ascii="Times New Roman" w:hAnsi="Times New Roman" w:cs="Times New Roman"/>
          <w:sz w:val="24"/>
          <w:szCs w:val="24"/>
        </w:rPr>
        <w:t>Общая схема движения документа Решения о восстановлении кредиторской задолженности (форма по ОКУД 0510446)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27ED9" w:rsidRDefault="00427ED9" w:rsidP="00427ED9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4150" cy="14619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251" cy="1462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0CB" w:rsidRPr="00427ED9" w:rsidRDefault="00427ED9" w:rsidP="00427ED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Pr="00427ED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10</w:t>
      </w:r>
      <w:r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tbl>
      <w:tblPr>
        <w:tblStyle w:val="ad"/>
        <w:tblW w:w="10456" w:type="dxa"/>
        <w:tblLook w:val="04A0"/>
      </w:tblPr>
      <w:tblGrid>
        <w:gridCol w:w="1951"/>
        <w:gridCol w:w="2410"/>
        <w:gridCol w:w="3649"/>
        <w:gridCol w:w="2446"/>
      </w:tblGrid>
      <w:tr w:rsidR="00626369" w:rsidRPr="00856951" w:rsidTr="00626369">
        <w:tc>
          <w:tcPr>
            <w:tcW w:w="1951" w:type="dxa"/>
            <w:vAlign w:val="center"/>
          </w:tcPr>
          <w:p w:rsidR="00626369" w:rsidRPr="00856951" w:rsidRDefault="00626369" w:rsidP="006263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Точка</w:t>
            </w:r>
          </w:p>
        </w:tc>
        <w:tc>
          <w:tcPr>
            <w:tcW w:w="2410" w:type="dxa"/>
            <w:vAlign w:val="center"/>
          </w:tcPr>
          <w:p w:rsidR="00626369" w:rsidRPr="00856951" w:rsidRDefault="00626369" w:rsidP="006263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какие точки возможен переход</w:t>
            </w:r>
          </w:p>
        </w:tc>
        <w:tc>
          <w:tcPr>
            <w:tcW w:w="3649" w:type="dxa"/>
            <w:vAlign w:val="center"/>
          </w:tcPr>
          <w:p w:rsidR="00626369" w:rsidRPr="00856951" w:rsidRDefault="00626369" w:rsidP="006263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Действия, выполняемые в точке для перехода в следующую</w:t>
            </w:r>
          </w:p>
        </w:tc>
        <w:tc>
          <w:tcPr>
            <w:tcW w:w="2446" w:type="dxa"/>
            <w:vAlign w:val="center"/>
          </w:tcPr>
          <w:p w:rsidR="00626369" w:rsidRPr="00856951" w:rsidRDefault="00626369" w:rsidP="006263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Где выполняется</w:t>
            </w:r>
          </w:p>
        </w:tc>
      </w:tr>
      <w:tr w:rsidR="00626369" w:rsidRPr="00856951" w:rsidTr="00626369">
        <w:tc>
          <w:tcPr>
            <w:tcW w:w="1951" w:type="dxa"/>
            <w:vAlign w:val="center"/>
          </w:tcPr>
          <w:p w:rsidR="00626369" w:rsidRPr="00BF34B4" w:rsidRDefault="00626369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4B4">
              <w:rPr>
                <w:rFonts w:ascii="Times New Roman" w:hAnsi="Times New Roman" w:cs="Times New Roman"/>
                <w:b/>
                <w:sz w:val="20"/>
                <w:szCs w:val="20"/>
              </w:rPr>
              <w:t>Редактирование</w:t>
            </w:r>
          </w:p>
        </w:tc>
        <w:tc>
          <w:tcPr>
            <w:tcW w:w="2410" w:type="dxa"/>
            <w:vAlign w:val="center"/>
          </w:tcPr>
          <w:p w:rsidR="00626369" w:rsidRPr="00856951" w:rsidRDefault="00626369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529C">
              <w:rPr>
                <w:rFonts w:ascii="Times New Roman" w:hAnsi="Times New Roman" w:cs="Times New Roman"/>
                <w:sz w:val="20"/>
                <w:szCs w:val="20"/>
              </w:rPr>
              <w:t>СогласованиеФЭО</w:t>
            </w:r>
            <w:proofErr w:type="spellEnd"/>
          </w:p>
        </w:tc>
        <w:tc>
          <w:tcPr>
            <w:tcW w:w="3649" w:type="dxa"/>
            <w:vAlign w:val="center"/>
          </w:tcPr>
          <w:p w:rsidR="00626369" w:rsidRPr="00856951" w:rsidRDefault="00626369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46" w:type="dxa"/>
            <w:vMerge w:val="restart"/>
            <w:vAlign w:val="center"/>
          </w:tcPr>
          <w:p w:rsidR="00626369" w:rsidRPr="00856951" w:rsidRDefault="00626369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</w:t>
            </w:r>
            <w:r w:rsidRPr="006C529C">
              <w:rPr>
                <w:rFonts w:ascii="Times New Roman" w:hAnsi="Times New Roman" w:cs="Times New Roman"/>
                <w:sz w:val="20"/>
                <w:szCs w:val="20"/>
              </w:rPr>
              <w:t>Решения о восстановлении кредиторской задолженности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» в профессиональном интерфейсе</w:t>
            </w:r>
          </w:p>
          <w:p w:rsidR="00626369" w:rsidRPr="00856951" w:rsidRDefault="00626369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369" w:rsidRPr="00856951" w:rsidTr="00626369">
        <w:tc>
          <w:tcPr>
            <w:tcW w:w="1951" w:type="dxa"/>
            <w:vMerge w:val="restart"/>
            <w:vAlign w:val="center"/>
          </w:tcPr>
          <w:p w:rsidR="00626369" w:rsidRPr="00BF34B4" w:rsidRDefault="00626369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C529C">
              <w:rPr>
                <w:rFonts w:ascii="Times New Roman" w:hAnsi="Times New Roman" w:cs="Times New Roman"/>
                <w:b/>
                <w:sz w:val="20"/>
                <w:szCs w:val="20"/>
              </w:rPr>
              <w:t>СогласованиеФЭО</w:t>
            </w:r>
            <w:proofErr w:type="spellEnd"/>
          </w:p>
        </w:tc>
        <w:tc>
          <w:tcPr>
            <w:tcW w:w="2410" w:type="dxa"/>
            <w:vAlign w:val="center"/>
          </w:tcPr>
          <w:p w:rsidR="00626369" w:rsidRPr="006C529C" w:rsidRDefault="00626369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529C">
              <w:rPr>
                <w:rFonts w:ascii="Times New Roman" w:hAnsi="Times New Roman" w:cs="Times New Roman"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3649" w:type="dxa"/>
            <w:vMerge w:val="restart"/>
            <w:vAlign w:val="center"/>
          </w:tcPr>
          <w:p w:rsidR="00626369" w:rsidRPr="00276DA6" w:rsidRDefault="00626369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46" w:type="dxa"/>
            <w:vMerge/>
            <w:vAlign w:val="center"/>
          </w:tcPr>
          <w:p w:rsidR="00626369" w:rsidRPr="00276DA6" w:rsidRDefault="00626369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369" w:rsidRPr="00856951" w:rsidTr="00626369">
        <w:tc>
          <w:tcPr>
            <w:tcW w:w="1951" w:type="dxa"/>
            <w:vMerge/>
            <w:vAlign w:val="center"/>
          </w:tcPr>
          <w:p w:rsidR="00626369" w:rsidRPr="00BF34B4" w:rsidRDefault="00626369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626369" w:rsidRPr="006C529C" w:rsidRDefault="00626369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529C">
              <w:rPr>
                <w:rFonts w:ascii="Times New Roman" w:hAnsi="Times New Roman" w:cs="Times New Roman"/>
                <w:sz w:val="20"/>
                <w:szCs w:val="20"/>
              </w:rPr>
              <w:t>ОтклоненФЭО</w:t>
            </w:r>
            <w:proofErr w:type="spellEnd"/>
          </w:p>
        </w:tc>
        <w:tc>
          <w:tcPr>
            <w:tcW w:w="3649" w:type="dxa"/>
            <w:vMerge/>
            <w:vAlign w:val="center"/>
          </w:tcPr>
          <w:p w:rsidR="00626369" w:rsidRPr="00276DA6" w:rsidRDefault="00626369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626369" w:rsidRPr="00276DA6" w:rsidRDefault="00626369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369" w:rsidRPr="00856951" w:rsidTr="00626369">
        <w:tc>
          <w:tcPr>
            <w:tcW w:w="1951" w:type="dxa"/>
            <w:vMerge/>
            <w:vAlign w:val="center"/>
          </w:tcPr>
          <w:p w:rsidR="00626369" w:rsidRPr="00BF34B4" w:rsidRDefault="00626369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626369" w:rsidRPr="006C529C" w:rsidRDefault="00626369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29C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649" w:type="dxa"/>
            <w:vMerge/>
            <w:vAlign w:val="center"/>
          </w:tcPr>
          <w:p w:rsidR="00626369" w:rsidRPr="00276DA6" w:rsidRDefault="00626369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626369" w:rsidRPr="00276DA6" w:rsidRDefault="00626369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369" w:rsidRPr="00856951" w:rsidTr="00626369">
        <w:tc>
          <w:tcPr>
            <w:tcW w:w="1951" w:type="dxa"/>
            <w:vMerge w:val="restart"/>
            <w:vAlign w:val="center"/>
          </w:tcPr>
          <w:p w:rsidR="00626369" w:rsidRPr="009251DE" w:rsidRDefault="00626369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251DE">
              <w:rPr>
                <w:rFonts w:ascii="Times New Roman" w:hAnsi="Times New Roman" w:cs="Times New Roman"/>
                <w:b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2410" w:type="dxa"/>
            <w:vAlign w:val="center"/>
          </w:tcPr>
          <w:p w:rsidR="00626369" w:rsidRPr="006C529C" w:rsidRDefault="00626369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1DE">
              <w:rPr>
                <w:rFonts w:ascii="Times New Roman" w:hAnsi="Times New Roman" w:cs="Times New Roman"/>
                <w:sz w:val="20"/>
                <w:szCs w:val="20"/>
              </w:rPr>
              <w:t>Утвержден</w:t>
            </w:r>
          </w:p>
        </w:tc>
        <w:tc>
          <w:tcPr>
            <w:tcW w:w="3649" w:type="dxa"/>
            <w:vAlign w:val="center"/>
          </w:tcPr>
          <w:p w:rsidR="00626369" w:rsidRPr="00276DA6" w:rsidRDefault="00626369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446" w:type="dxa"/>
            <w:vMerge w:val="restart"/>
            <w:vAlign w:val="center"/>
          </w:tcPr>
          <w:p w:rsidR="00626369" w:rsidRPr="00276DA6" w:rsidRDefault="00626369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«Документы» в подсистеме «Личный кабинет. ЭДО»</w:t>
            </w:r>
          </w:p>
        </w:tc>
      </w:tr>
      <w:tr w:rsidR="00626369" w:rsidRPr="00856951" w:rsidTr="00626369">
        <w:tc>
          <w:tcPr>
            <w:tcW w:w="1951" w:type="dxa"/>
            <w:vMerge/>
            <w:vAlign w:val="center"/>
          </w:tcPr>
          <w:p w:rsidR="00626369" w:rsidRPr="009251DE" w:rsidRDefault="00626369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626369" w:rsidRPr="009251DE" w:rsidRDefault="00626369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251DE">
              <w:rPr>
                <w:rFonts w:ascii="Times New Roman" w:hAnsi="Times New Roman" w:cs="Times New Roman"/>
                <w:sz w:val="20"/>
                <w:szCs w:val="20"/>
              </w:rPr>
              <w:t>ОтклоненРук</w:t>
            </w:r>
            <w:proofErr w:type="spellEnd"/>
          </w:p>
        </w:tc>
        <w:tc>
          <w:tcPr>
            <w:tcW w:w="3649" w:type="dxa"/>
            <w:vAlign w:val="center"/>
          </w:tcPr>
          <w:p w:rsidR="00626369" w:rsidRPr="00276DA6" w:rsidRDefault="00626369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46" w:type="dxa"/>
            <w:vMerge/>
            <w:vAlign w:val="center"/>
          </w:tcPr>
          <w:p w:rsidR="00626369" w:rsidRPr="00276DA6" w:rsidRDefault="00626369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30B10" w:rsidRPr="003741CF" w:rsidRDefault="00630B10" w:rsidP="003856B6">
      <w:pPr>
        <w:ind w:firstLine="709"/>
      </w:pPr>
    </w:p>
    <w:sectPr w:rsidR="00630B10" w:rsidRPr="003741CF" w:rsidSect="0062518A">
      <w:footerReference w:type="default" r:id="rId16"/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3EF" w:rsidRDefault="00B523EF" w:rsidP="00E013E5">
      <w:pPr>
        <w:spacing w:after="0" w:line="240" w:lineRule="auto"/>
      </w:pPr>
      <w:r>
        <w:separator/>
      </w:r>
    </w:p>
  </w:endnote>
  <w:endnote w:type="continuationSeparator" w:id="0">
    <w:p w:rsidR="00B523EF" w:rsidRDefault="00B523EF" w:rsidP="00E0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7496165"/>
      <w:docPartObj>
        <w:docPartGallery w:val="Page Numbers (Bottom of Page)"/>
        <w:docPartUnique/>
      </w:docPartObj>
    </w:sdtPr>
    <w:sdtContent>
      <w:p w:rsidR="00B523EF" w:rsidRDefault="00152416">
        <w:pPr>
          <w:pStyle w:val="ab"/>
          <w:jc w:val="center"/>
        </w:pPr>
        <w:fldSimple w:instr=" PAGE   \* MERGEFORMAT ">
          <w:r w:rsidR="00427ED9">
            <w:rPr>
              <w:noProof/>
            </w:rPr>
            <w:t>4</w:t>
          </w:r>
        </w:fldSimple>
      </w:p>
    </w:sdtContent>
  </w:sdt>
  <w:p w:rsidR="00B523EF" w:rsidRDefault="00B523E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3EF" w:rsidRDefault="00B523EF" w:rsidP="00E013E5">
      <w:pPr>
        <w:spacing w:after="0" w:line="240" w:lineRule="auto"/>
      </w:pPr>
      <w:r>
        <w:separator/>
      </w:r>
    </w:p>
  </w:footnote>
  <w:footnote w:type="continuationSeparator" w:id="0">
    <w:p w:rsidR="00B523EF" w:rsidRDefault="00B523EF" w:rsidP="00E01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82189"/>
    <w:multiLevelType w:val="hybridMultilevel"/>
    <w:tmpl w:val="91DC0F8A"/>
    <w:lvl w:ilvl="0" w:tplc="5BF2D5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824DD"/>
    <w:multiLevelType w:val="hybridMultilevel"/>
    <w:tmpl w:val="84A4EE20"/>
    <w:lvl w:ilvl="0" w:tplc="EA101C04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18A"/>
    <w:rsid w:val="00030E85"/>
    <w:rsid w:val="0003439B"/>
    <w:rsid w:val="00073270"/>
    <w:rsid w:val="0009111C"/>
    <w:rsid w:val="000B07A5"/>
    <w:rsid w:val="000B7FF6"/>
    <w:rsid w:val="000C5711"/>
    <w:rsid w:val="001105AF"/>
    <w:rsid w:val="00152416"/>
    <w:rsid w:val="00193723"/>
    <w:rsid w:val="00193B64"/>
    <w:rsid w:val="001D33AE"/>
    <w:rsid w:val="001F0468"/>
    <w:rsid w:val="00201ED0"/>
    <w:rsid w:val="00240F05"/>
    <w:rsid w:val="00254C4D"/>
    <w:rsid w:val="00260AFD"/>
    <w:rsid w:val="002966FD"/>
    <w:rsid w:val="002D0B44"/>
    <w:rsid w:val="002D46DE"/>
    <w:rsid w:val="002E65E6"/>
    <w:rsid w:val="003357AA"/>
    <w:rsid w:val="00345B6C"/>
    <w:rsid w:val="00370BFE"/>
    <w:rsid w:val="003741CF"/>
    <w:rsid w:val="00374A62"/>
    <w:rsid w:val="003856B6"/>
    <w:rsid w:val="00427ED9"/>
    <w:rsid w:val="00436DED"/>
    <w:rsid w:val="00437EF8"/>
    <w:rsid w:val="00486E66"/>
    <w:rsid w:val="004D7F39"/>
    <w:rsid w:val="004E78F5"/>
    <w:rsid w:val="005144FB"/>
    <w:rsid w:val="005260B5"/>
    <w:rsid w:val="00545036"/>
    <w:rsid w:val="00561E06"/>
    <w:rsid w:val="005D354D"/>
    <w:rsid w:val="005E143D"/>
    <w:rsid w:val="0061155B"/>
    <w:rsid w:val="0061391C"/>
    <w:rsid w:val="00616684"/>
    <w:rsid w:val="0062518A"/>
    <w:rsid w:val="00626369"/>
    <w:rsid w:val="00630B10"/>
    <w:rsid w:val="00640DB0"/>
    <w:rsid w:val="006B19AC"/>
    <w:rsid w:val="006D6457"/>
    <w:rsid w:val="006F2042"/>
    <w:rsid w:val="00703102"/>
    <w:rsid w:val="00716AA9"/>
    <w:rsid w:val="00755ED3"/>
    <w:rsid w:val="00775672"/>
    <w:rsid w:val="007A518A"/>
    <w:rsid w:val="007A650B"/>
    <w:rsid w:val="007B1AAD"/>
    <w:rsid w:val="007C2201"/>
    <w:rsid w:val="007F4B6C"/>
    <w:rsid w:val="008443E3"/>
    <w:rsid w:val="008A2CA7"/>
    <w:rsid w:val="008D27AF"/>
    <w:rsid w:val="008F272B"/>
    <w:rsid w:val="00914F6E"/>
    <w:rsid w:val="00971AA0"/>
    <w:rsid w:val="00985757"/>
    <w:rsid w:val="009B1B83"/>
    <w:rsid w:val="009D7A5F"/>
    <w:rsid w:val="00A27DFE"/>
    <w:rsid w:val="00A50832"/>
    <w:rsid w:val="00AA228F"/>
    <w:rsid w:val="00AA7A35"/>
    <w:rsid w:val="00AB2621"/>
    <w:rsid w:val="00AB6E20"/>
    <w:rsid w:val="00AC7D56"/>
    <w:rsid w:val="00AD25D7"/>
    <w:rsid w:val="00AE2422"/>
    <w:rsid w:val="00AF473F"/>
    <w:rsid w:val="00B2654C"/>
    <w:rsid w:val="00B523EF"/>
    <w:rsid w:val="00B74517"/>
    <w:rsid w:val="00B770CB"/>
    <w:rsid w:val="00B835F8"/>
    <w:rsid w:val="00B96BAC"/>
    <w:rsid w:val="00B97269"/>
    <w:rsid w:val="00BA11CD"/>
    <w:rsid w:val="00BA1B7F"/>
    <w:rsid w:val="00BD07D8"/>
    <w:rsid w:val="00C14E5F"/>
    <w:rsid w:val="00C52A5E"/>
    <w:rsid w:val="00CC04DC"/>
    <w:rsid w:val="00D05739"/>
    <w:rsid w:val="00D07E19"/>
    <w:rsid w:val="00D22B26"/>
    <w:rsid w:val="00D32591"/>
    <w:rsid w:val="00D33710"/>
    <w:rsid w:val="00D5552F"/>
    <w:rsid w:val="00D65CB1"/>
    <w:rsid w:val="00E013E5"/>
    <w:rsid w:val="00E23058"/>
    <w:rsid w:val="00E27A34"/>
    <w:rsid w:val="00E37959"/>
    <w:rsid w:val="00E47A39"/>
    <w:rsid w:val="00E5209E"/>
    <w:rsid w:val="00E53636"/>
    <w:rsid w:val="00E90EF0"/>
    <w:rsid w:val="00E97638"/>
    <w:rsid w:val="00EE158C"/>
    <w:rsid w:val="00EF269A"/>
    <w:rsid w:val="00F3029E"/>
    <w:rsid w:val="00FA7BAB"/>
    <w:rsid w:val="00FE5A45"/>
    <w:rsid w:val="00FF3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AD"/>
  </w:style>
  <w:style w:type="paragraph" w:styleId="6">
    <w:name w:val="heading 6"/>
    <w:aliases w:val="__Подпункт"/>
    <w:basedOn w:val="a"/>
    <w:next w:val="a"/>
    <w:link w:val="60"/>
    <w:qFormat/>
    <w:rsid w:val="00436DED"/>
    <w:pPr>
      <w:keepNext/>
      <w:spacing w:after="0" w:line="240" w:lineRule="auto"/>
      <w:ind w:firstLine="851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71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C571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BAB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FA7BA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60">
    <w:name w:val="Заголовок 6 Знак"/>
    <w:aliases w:val="__Подпункт Знак"/>
    <w:basedOn w:val="a0"/>
    <w:link w:val="6"/>
    <w:rsid w:val="00436D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Поле"/>
    <w:uiPriority w:val="1"/>
    <w:qFormat/>
    <w:rsid w:val="00545036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styleId="a9">
    <w:name w:val="header"/>
    <w:basedOn w:val="a"/>
    <w:link w:val="aa"/>
    <w:uiPriority w:val="99"/>
    <w:semiHidden/>
    <w:unhideWhenUsed/>
    <w:rsid w:val="00E0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013E5"/>
  </w:style>
  <w:style w:type="paragraph" w:styleId="ab">
    <w:name w:val="footer"/>
    <w:basedOn w:val="a"/>
    <w:link w:val="ac"/>
    <w:uiPriority w:val="99"/>
    <w:unhideWhenUsed/>
    <w:rsid w:val="00E0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013E5"/>
  </w:style>
  <w:style w:type="table" w:styleId="ad">
    <w:name w:val="Table Grid"/>
    <w:basedOn w:val="a1"/>
    <w:uiPriority w:val="59"/>
    <w:rsid w:val="00626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4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BRYLKOVA</dc:creator>
  <cp:keywords/>
  <dc:description/>
  <cp:lastModifiedBy>BRYLKOVA</cp:lastModifiedBy>
  <cp:revision>16</cp:revision>
  <dcterms:created xsi:type="dcterms:W3CDTF">2024-05-22T17:57:00Z</dcterms:created>
  <dcterms:modified xsi:type="dcterms:W3CDTF">2024-08-25T12:40:00Z</dcterms:modified>
</cp:coreProperties>
</file>